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5E17AE7" w:rsidR="006E5D65" w:rsidRPr="00E960BB" w:rsidRDefault="00997F14" w:rsidP="5B31DD62">
      <w:pPr>
        <w:spacing w:line="240" w:lineRule="auto"/>
        <w:jc w:val="right"/>
        <w:rPr>
          <w:rFonts w:ascii="Corbel" w:hAnsi="Corbel"/>
          <w:i/>
          <w:iCs/>
        </w:rPr>
      </w:pPr>
      <w:r w:rsidRPr="5B31DD6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B31DD62">
        <w:rPr>
          <w:rFonts w:ascii="Corbel" w:hAnsi="Corbel"/>
          <w:i/>
          <w:iCs/>
        </w:rPr>
        <w:t xml:space="preserve">Załącznik nr </w:t>
      </w:r>
      <w:r w:rsidR="006F31E2" w:rsidRPr="5B31DD62">
        <w:rPr>
          <w:rFonts w:ascii="Corbel" w:hAnsi="Corbel"/>
          <w:i/>
          <w:iCs/>
        </w:rPr>
        <w:t>1.5</w:t>
      </w:r>
      <w:r w:rsidR="00D8678B" w:rsidRPr="5B31DD62">
        <w:rPr>
          <w:rFonts w:ascii="Corbel" w:hAnsi="Corbel"/>
          <w:i/>
          <w:iCs/>
        </w:rPr>
        <w:t xml:space="preserve"> do Zarządzenia</w:t>
      </w:r>
      <w:r w:rsidR="002A22BF" w:rsidRPr="5B31DD62">
        <w:rPr>
          <w:rFonts w:ascii="Corbel" w:hAnsi="Corbel"/>
          <w:i/>
          <w:iCs/>
        </w:rPr>
        <w:t xml:space="preserve"> Rektora UR </w:t>
      </w:r>
      <w:r w:rsidR="00CD6897" w:rsidRPr="5B31DD62">
        <w:rPr>
          <w:rFonts w:ascii="Corbel" w:hAnsi="Corbel"/>
          <w:i/>
          <w:iCs/>
        </w:rPr>
        <w:t xml:space="preserve"> nr </w:t>
      </w:r>
      <w:r w:rsidR="48E64A3F" w:rsidRPr="5B31DD62">
        <w:rPr>
          <w:rFonts w:ascii="Corbel" w:hAnsi="Corbel"/>
          <w:i/>
          <w:iCs/>
        </w:rPr>
        <w:t>61</w:t>
      </w:r>
      <w:r w:rsidR="00F17567" w:rsidRPr="5B31DD62">
        <w:rPr>
          <w:rFonts w:ascii="Corbel" w:hAnsi="Corbel"/>
          <w:i/>
          <w:iCs/>
        </w:rPr>
        <w:t>/20</w:t>
      </w:r>
      <w:r w:rsidR="00F3596D" w:rsidRPr="5B31DD62">
        <w:rPr>
          <w:rFonts w:ascii="Corbel" w:hAnsi="Corbel"/>
          <w:i/>
          <w:iCs/>
        </w:rPr>
        <w:t>2</w:t>
      </w:r>
      <w:r w:rsidR="4260B3C5" w:rsidRPr="5B31DD62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55FD416F" w:rsidR="0085747A" w:rsidRPr="009C54AE" w:rsidRDefault="0071620A" w:rsidP="52F86703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52F86703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2F86703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5953E0" w:rsidRPr="52F86703">
        <w:rPr>
          <w:rFonts w:ascii="Corbel" w:hAnsi="Corbel"/>
          <w:i/>
          <w:iCs/>
          <w:smallCaps/>
          <w:sz w:val="24"/>
          <w:szCs w:val="24"/>
        </w:rPr>
        <w:t>202</w:t>
      </w:r>
      <w:r w:rsidR="626EDE64" w:rsidRPr="52F86703">
        <w:rPr>
          <w:rFonts w:ascii="Corbel" w:hAnsi="Corbel"/>
          <w:i/>
          <w:iCs/>
          <w:smallCaps/>
          <w:sz w:val="24"/>
          <w:szCs w:val="24"/>
        </w:rPr>
        <w:t>5</w:t>
      </w:r>
      <w:r w:rsidR="005953E0" w:rsidRPr="52F86703">
        <w:rPr>
          <w:rFonts w:ascii="Corbel" w:hAnsi="Corbel"/>
          <w:i/>
          <w:iCs/>
          <w:smallCaps/>
          <w:sz w:val="24"/>
          <w:szCs w:val="24"/>
        </w:rPr>
        <w:t>-20</w:t>
      </w:r>
      <w:r w:rsidR="46F2080A" w:rsidRPr="52F86703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20D8EF5" w14:textId="39D126FB" w:rsidR="00445970" w:rsidRPr="00EA4832" w:rsidRDefault="007D0EBE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666E98">
        <w:rPr>
          <w:rFonts w:ascii="Corbel" w:hAnsi="Corbel"/>
          <w:sz w:val="20"/>
          <w:szCs w:val="20"/>
        </w:rPr>
        <w:t>202</w:t>
      </w:r>
      <w:r w:rsidR="65E7D60B">
        <w:rPr>
          <w:rFonts w:ascii="Corbel" w:hAnsi="Corbel"/>
          <w:sz w:val="20"/>
          <w:szCs w:val="20"/>
        </w:rPr>
        <w:t>7</w:t>
      </w:r>
      <w:r w:rsidR="00666E98">
        <w:rPr>
          <w:rFonts w:ascii="Corbel" w:hAnsi="Corbel"/>
          <w:sz w:val="20"/>
          <w:szCs w:val="20"/>
        </w:rPr>
        <w:t>/202</w:t>
      </w:r>
      <w:r w:rsidR="2519E785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BEBA431" w14:textId="77777777" w:rsidTr="5B31DD6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BFB975" w14:textId="77777777" w:rsidR="0085747A" w:rsidRPr="009C54AE" w:rsidRDefault="007D0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Edukacja integracyjna i 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>włączająca</w:t>
            </w:r>
          </w:p>
        </w:tc>
      </w:tr>
      <w:tr w:rsidR="0085747A" w:rsidRPr="009C54AE" w14:paraId="4CA29152" w14:textId="77777777" w:rsidTr="5B31DD62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5B31DD62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6C71996C" w:rsidR="0085747A" w:rsidRPr="009C54AE" w:rsidRDefault="3CE975DE" w:rsidP="5B31DD6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31DD6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73603CF6" w14:textId="77777777" w:rsidTr="5B31DD62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453B0B" w:rsidRPr="009C54AE" w:rsidRDefault="00491E23" w:rsidP="00453B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70B0043" w14:textId="77777777" w:rsidTr="5B31DD62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BD1DFF" w14:textId="77777777" w:rsidR="0085747A" w:rsidRPr="009C54AE" w:rsidRDefault="005E4A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85747A" w:rsidRPr="009C54AE" w14:paraId="0F03FBF3" w14:textId="77777777" w:rsidTr="5B31DD6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85747A" w:rsidRPr="009C54AE" w:rsidRDefault="007D0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453B0B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85747A" w:rsidRPr="009C54AE" w14:paraId="3B32AF2E" w14:textId="77777777" w:rsidTr="5B31DD6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469018" w14:textId="77777777" w:rsidTr="5B31DD6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F818D2" w14:textId="77777777" w:rsidTr="5B31DD6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57CD2DF" w14:textId="77777777" w:rsidR="0085747A" w:rsidRPr="009C54AE" w:rsidRDefault="00FA76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5</w:t>
            </w:r>
          </w:p>
        </w:tc>
      </w:tr>
      <w:tr w:rsidR="0085747A" w:rsidRPr="009C54AE" w14:paraId="0A92F5E7" w14:textId="77777777" w:rsidTr="5B31DD6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AA5A591" w14:textId="77777777" w:rsidR="0085747A" w:rsidRPr="009C54AE" w:rsidRDefault="00557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</w:t>
            </w:r>
            <w:r w:rsidR="007D0EBE">
              <w:rPr>
                <w:rFonts w:ascii="Corbel" w:hAnsi="Corbel"/>
                <w:b w:val="0"/>
                <w:sz w:val="24"/>
                <w:szCs w:val="24"/>
              </w:rPr>
              <w:t>ziecko lub uczeń ze specjalnymi potrzebami rozwojowymi i edukacyjnymi w przedszkolu i klasach I-III szkoły podstawowej</w:t>
            </w:r>
          </w:p>
        </w:tc>
      </w:tr>
      <w:tr w:rsidR="00923D7D" w:rsidRPr="009C54AE" w14:paraId="2786482B" w14:textId="77777777" w:rsidTr="5B31DD6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4B5E01" w14:textId="77777777" w:rsidTr="5B31DD6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24F7959" w14:textId="77777777" w:rsidR="0085747A" w:rsidRPr="009C54AE" w:rsidRDefault="00453B0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85747A" w:rsidRPr="009C54AE" w14:paraId="471FE442" w14:textId="77777777" w:rsidTr="5B31DD62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2D76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C40E51F" w14:textId="77777777" w:rsidTr="002D76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53B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4EAFD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88E3C" w14:textId="77777777" w:rsidR="0085747A" w:rsidRPr="00453B0B" w:rsidRDefault="007D0E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453B0B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104B30A" w14:textId="77777777" w:rsidR="009C54AE" w:rsidRDefault="00453B0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656B9A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75D01F" w14:textId="77777777" w:rsidTr="00745302">
        <w:tc>
          <w:tcPr>
            <w:tcW w:w="9670" w:type="dxa"/>
          </w:tcPr>
          <w:p w14:paraId="5432A387" w14:textId="77777777" w:rsidR="0085747A" w:rsidRPr="00453B0B" w:rsidRDefault="00453B0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45FB081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49F31C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3128261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6D417A" w:rsidRPr="006D417A" w14:paraId="6842E165" w14:textId="77777777" w:rsidTr="006D417A">
        <w:tc>
          <w:tcPr>
            <w:tcW w:w="671" w:type="dxa"/>
            <w:vAlign w:val="center"/>
          </w:tcPr>
          <w:p w14:paraId="6780E770" w14:textId="77777777" w:rsidR="006D417A" w:rsidRPr="006D417A" w:rsidRDefault="006D417A" w:rsidP="00FA760D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vAlign w:val="center"/>
          </w:tcPr>
          <w:p w14:paraId="04DFDE22" w14:textId="77777777" w:rsidR="006D417A" w:rsidRPr="006D417A" w:rsidRDefault="006D417A" w:rsidP="00FA760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6D417A" w:rsidRPr="006D417A" w14:paraId="12A89F5D" w14:textId="77777777" w:rsidTr="006D417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6D417A" w:rsidRPr="006D417A" w:rsidRDefault="006D417A" w:rsidP="00FA760D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888F" w14:textId="77777777" w:rsidR="006D417A" w:rsidRPr="006D417A" w:rsidRDefault="006D417A" w:rsidP="00FA760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teoretycznymi i praktycznymi w pracy z dziećmi ze specjalnymi potrzebami edukacyjnymi. </w:t>
            </w:r>
          </w:p>
        </w:tc>
      </w:tr>
      <w:tr w:rsidR="006D417A" w:rsidRPr="006D417A" w14:paraId="2FA6C78F" w14:textId="77777777" w:rsidTr="006D417A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6D417A" w:rsidRPr="006D417A" w:rsidRDefault="006D417A" w:rsidP="00FA760D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CDBA" w14:textId="77777777" w:rsidR="006D417A" w:rsidRPr="006D417A" w:rsidRDefault="006D417A" w:rsidP="00FA760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D417A">
              <w:rPr>
                <w:rFonts w:ascii="Corbel" w:hAnsi="Corbel"/>
                <w:b w:val="0"/>
                <w:sz w:val="24"/>
                <w:szCs w:val="24"/>
              </w:rPr>
              <w:t xml:space="preserve">Wskazanie na czynniki, które warunkują rozwój edukacji integracyjnej i inkluzyjnej oraz potrzebę wyrównywania szans w edukacji. 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002D761C">
        <w:tc>
          <w:tcPr>
            <w:tcW w:w="1678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557A1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557A1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C5061" w14:paraId="37676A55" w14:textId="77777777" w:rsidTr="00FA760D">
        <w:tc>
          <w:tcPr>
            <w:tcW w:w="1678" w:type="dxa"/>
          </w:tcPr>
          <w:p w14:paraId="4FCA5964" w14:textId="77777777" w:rsidR="0085747A" w:rsidRPr="00DC50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C506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067901FD" w14:textId="77777777" w:rsidR="0085747A" w:rsidRPr="00DC5061" w:rsidRDefault="00DC5061" w:rsidP="00FA760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Wyjaśni </w:t>
            </w:r>
            <w:r w:rsidR="006D417A" w:rsidRPr="00DC5061">
              <w:rPr>
                <w:rFonts w:ascii="Corbel" w:hAnsi="Corbel"/>
                <w:sz w:val="24"/>
                <w:szCs w:val="24"/>
              </w:rPr>
              <w:t>współczesne interdyscyplinarne badania nad dzieciństwem (</w:t>
            </w:r>
            <w:r w:rsidR="006D417A" w:rsidRPr="00DC5061">
              <w:rPr>
                <w:rFonts w:ascii="Corbel" w:hAnsi="Corbel"/>
                <w:i/>
                <w:sz w:val="24"/>
                <w:szCs w:val="24"/>
              </w:rPr>
              <w:t>Childhood Studies</w:t>
            </w:r>
            <w:r w:rsidR="006D417A" w:rsidRPr="00DC5061">
              <w:rPr>
                <w:rFonts w:ascii="Corbel" w:hAnsi="Corbel"/>
                <w:sz w:val="24"/>
                <w:szCs w:val="24"/>
              </w:rPr>
              <w:t>) dotyczące zagadnienia dobrostanu</w:t>
            </w:r>
            <w:r w:rsidR="006D417A" w:rsidRPr="00DC5061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dziecka.</w:t>
            </w:r>
          </w:p>
        </w:tc>
        <w:tc>
          <w:tcPr>
            <w:tcW w:w="1865" w:type="dxa"/>
            <w:vAlign w:val="center"/>
          </w:tcPr>
          <w:p w14:paraId="15F72406" w14:textId="77777777" w:rsidR="0085747A" w:rsidRPr="00557A18" w:rsidRDefault="0079652A" w:rsidP="00FA76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zCs w:val="24"/>
              </w:rPr>
              <w:t>PPiW.W03</w:t>
            </w:r>
          </w:p>
        </w:tc>
      </w:tr>
      <w:tr w:rsidR="0085747A" w:rsidRPr="00DC5061" w14:paraId="72438E49" w14:textId="77777777" w:rsidTr="00FA760D">
        <w:tc>
          <w:tcPr>
            <w:tcW w:w="1678" w:type="dxa"/>
          </w:tcPr>
          <w:p w14:paraId="56A76B19" w14:textId="77777777" w:rsidR="0085747A" w:rsidRPr="00DC50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3CBF6E4" w14:textId="77777777" w:rsidR="0085747A" w:rsidRPr="00DC5061" w:rsidRDefault="00DC5061" w:rsidP="00FA760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zagadnienie edukacji włączającej,</w:t>
            </w:r>
            <w:r w:rsidR="007C3029">
              <w:rPr>
                <w:rFonts w:ascii="Corbel" w:hAnsi="Corbel"/>
                <w:sz w:val="24"/>
                <w:szCs w:val="24"/>
              </w:rPr>
              <w:t xml:space="preserve"> teoretyczne podstawy, cele, formy i podstawy prawno-organizacyjne edukacji włączającej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a także sposoby realizacji zasady</w:t>
            </w:r>
            <w:r w:rsidR="0079652A" w:rsidRPr="00DC5061">
              <w:rPr>
                <w:rFonts w:ascii="Corbel" w:hAnsi="Corbel"/>
                <w:spacing w:val="10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inkluzji.</w:t>
            </w:r>
          </w:p>
        </w:tc>
        <w:tc>
          <w:tcPr>
            <w:tcW w:w="1865" w:type="dxa"/>
            <w:vAlign w:val="center"/>
          </w:tcPr>
          <w:p w14:paraId="5BC3C7DD" w14:textId="77777777" w:rsidR="0085747A" w:rsidRPr="00557A18" w:rsidRDefault="0079652A" w:rsidP="00FA76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85747A" w:rsidRPr="00DC5061" w14:paraId="4D69E36D" w14:textId="77777777" w:rsidTr="00FA760D">
        <w:tc>
          <w:tcPr>
            <w:tcW w:w="1678" w:type="dxa"/>
          </w:tcPr>
          <w:p w14:paraId="41960800" w14:textId="77777777" w:rsidR="0085747A" w:rsidRPr="00DC5061" w:rsidRDefault="007965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594D4A3" w14:textId="77777777" w:rsidR="0085747A" w:rsidRPr="00DC5061" w:rsidRDefault="00DC5061" w:rsidP="00FA760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Wymieni i 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zróżnicowane potrzeby rozwojowe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i edukacyjne dzieci lub uczniów w okresie przedszkolnym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>i młodszym wieku szkolnym, wynikające z opóźnień, zaburzeń lub przyspieszenia rozwoju, oraz  uwarunkowane wpływem czynników środowiskowych  i sposoby dostosowywania do nich zadań rozwojowych i</w:t>
            </w:r>
            <w:r w:rsidR="0079652A" w:rsidRPr="00DC5061">
              <w:rPr>
                <w:rFonts w:ascii="Corbel" w:hAnsi="Corbel"/>
                <w:spacing w:val="16"/>
                <w:sz w:val="24"/>
                <w:szCs w:val="24"/>
              </w:rPr>
              <w:t xml:space="preserve">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edukacyjnych</w:t>
            </w:r>
            <w:r w:rsidR="00990223">
              <w:rPr>
                <w:rFonts w:ascii="Corbel" w:hAnsi="Corbel"/>
                <w:sz w:val="24"/>
                <w:szCs w:val="24"/>
              </w:rPr>
              <w:t xml:space="preserve"> w systemie kształcenia integracyjnego i inklu</w:t>
            </w:r>
            <w:r w:rsidR="00613CCF">
              <w:rPr>
                <w:rFonts w:ascii="Corbel" w:hAnsi="Corbel"/>
                <w:sz w:val="24"/>
                <w:szCs w:val="24"/>
              </w:rPr>
              <w:t>z</w:t>
            </w:r>
            <w:r w:rsidR="00990223">
              <w:rPr>
                <w:rFonts w:ascii="Corbel" w:hAnsi="Corbel"/>
                <w:sz w:val="24"/>
                <w:szCs w:val="24"/>
              </w:rPr>
              <w:t>yjnego.</w:t>
            </w:r>
          </w:p>
        </w:tc>
        <w:tc>
          <w:tcPr>
            <w:tcW w:w="1865" w:type="dxa"/>
            <w:vAlign w:val="center"/>
          </w:tcPr>
          <w:p w14:paraId="391C94AE" w14:textId="77777777" w:rsidR="0085747A" w:rsidRPr="00557A18" w:rsidRDefault="0079652A" w:rsidP="00FA76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zCs w:val="24"/>
              </w:rPr>
              <w:t>PPiW.W13</w:t>
            </w:r>
          </w:p>
        </w:tc>
      </w:tr>
      <w:tr w:rsidR="006D417A" w:rsidRPr="00DC5061" w14:paraId="2A9585D1" w14:textId="77777777" w:rsidTr="00FA760D">
        <w:tc>
          <w:tcPr>
            <w:tcW w:w="1678" w:type="dxa"/>
          </w:tcPr>
          <w:p w14:paraId="78C3198C" w14:textId="77777777" w:rsidR="006D417A" w:rsidRPr="00DC5061" w:rsidRDefault="007965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44A6132" w14:textId="77777777" w:rsidR="006D417A" w:rsidRPr="00DC5061" w:rsidRDefault="00DC5061" w:rsidP="00FA760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rolę nauczyciela lub wychowawcy w modelowaniu postaw i zachowań dzieci lub </w:t>
            </w:r>
            <w:r w:rsidR="007C3029">
              <w:rPr>
                <w:rFonts w:ascii="Corbel" w:hAnsi="Corbel"/>
                <w:sz w:val="24"/>
                <w:szCs w:val="24"/>
              </w:rPr>
              <w:t>uczniów w edukacji integracyjnej i inkluzyjnej.</w:t>
            </w:r>
          </w:p>
        </w:tc>
        <w:tc>
          <w:tcPr>
            <w:tcW w:w="1865" w:type="dxa"/>
            <w:vAlign w:val="center"/>
          </w:tcPr>
          <w:p w14:paraId="093E1EA2" w14:textId="77777777" w:rsidR="006D417A" w:rsidRPr="00557A18" w:rsidRDefault="0079652A" w:rsidP="00FA76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6D417A" w:rsidRPr="00DC5061" w14:paraId="70C900EC" w14:textId="77777777" w:rsidTr="00FA760D">
        <w:tc>
          <w:tcPr>
            <w:tcW w:w="1678" w:type="dxa"/>
          </w:tcPr>
          <w:p w14:paraId="74357262" w14:textId="77777777" w:rsidR="006D417A" w:rsidRPr="00DC5061" w:rsidRDefault="007965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11434799" w14:textId="77777777" w:rsidR="006D417A" w:rsidRPr="00DC5061" w:rsidRDefault="00435B3B" w:rsidP="00FA760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 skutecznie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 w pracy z dzieckiem lub uczniem informacje uzyskane na jego temat od specjalistów, w </w:t>
            </w:r>
            <w:r w:rsidR="0079652A" w:rsidRPr="00DC5061">
              <w:rPr>
                <w:rFonts w:ascii="Corbel" w:hAnsi="Corbel"/>
                <w:spacing w:val="-2"/>
                <w:sz w:val="24"/>
                <w:szCs w:val="24"/>
              </w:rPr>
              <w:t xml:space="preserve">tym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>psychologa, logopedy, pedagoga, lekarza, i rodziców lub opiekunów dziecka lub</w:t>
            </w:r>
            <w:r w:rsidR="0079652A" w:rsidRPr="00DC506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7C3029">
              <w:rPr>
                <w:rFonts w:ascii="Corbel" w:hAnsi="Corbel"/>
                <w:sz w:val="24"/>
                <w:szCs w:val="24"/>
              </w:rPr>
              <w:t>ucznia w celu określenia optymalnych sposobów organizowania środowiska edukacyjnego oraz wspomagania dziecka lub ucznia i jego rodziców lub opiekunów  procesie wychowania i kształcenia integracyjnego/inkluzyjnego.</w:t>
            </w:r>
          </w:p>
        </w:tc>
        <w:tc>
          <w:tcPr>
            <w:tcW w:w="1865" w:type="dxa"/>
            <w:vAlign w:val="center"/>
          </w:tcPr>
          <w:p w14:paraId="091298A4" w14:textId="77777777" w:rsidR="006D417A" w:rsidRPr="00557A18" w:rsidRDefault="0079652A" w:rsidP="00FA76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6D417A" w:rsidRPr="00DC5061" w14:paraId="50B4F10B" w14:textId="77777777" w:rsidTr="00FA760D">
        <w:tc>
          <w:tcPr>
            <w:tcW w:w="1678" w:type="dxa"/>
          </w:tcPr>
          <w:p w14:paraId="139A5216" w14:textId="77777777" w:rsidR="006D417A" w:rsidRPr="00DC5061" w:rsidRDefault="007965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06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2EDFEE47" w14:textId="77777777" w:rsidR="006D417A" w:rsidRPr="00DC5061" w:rsidRDefault="00435B3B" w:rsidP="00FA760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Podejmie się </w:t>
            </w:r>
            <w:r w:rsidR="0079652A" w:rsidRPr="00DC5061">
              <w:rPr>
                <w:rFonts w:ascii="Corbel" w:hAnsi="Corbel"/>
                <w:sz w:val="24"/>
                <w:szCs w:val="24"/>
              </w:rPr>
              <w:t xml:space="preserve">pracy w zespole, pełnienia w nim różnych ról oraz współpracy z nauczycielami, pedagogami, specjalistami, rodzicami lub opiekunami dzieci lub uczniów i innymi członkami społeczności przedszkolnej, szkolnej </w:t>
            </w:r>
            <w:r w:rsidR="002D761C">
              <w:rPr>
                <w:rFonts w:ascii="Corbel" w:hAnsi="Corbel"/>
                <w:sz w:val="24"/>
                <w:szCs w:val="24"/>
              </w:rPr>
              <w:br/>
            </w:r>
            <w:r w:rsidR="0079652A" w:rsidRPr="00DC5061">
              <w:rPr>
                <w:rFonts w:ascii="Corbel" w:hAnsi="Corbel"/>
                <w:sz w:val="24"/>
                <w:szCs w:val="24"/>
              </w:rPr>
              <w:t>i</w:t>
            </w:r>
            <w:r w:rsidR="0079652A" w:rsidRPr="00DC5061">
              <w:rPr>
                <w:rFonts w:ascii="Corbel" w:hAnsi="Corbel"/>
                <w:spacing w:val="6"/>
                <w:sz w:val="24"/>
                <w:szCs w:val="24"/>
              </w:rPr>
              <w:t xml:space="preserve"> </w:t>
            </w:r>
            <w:r w:rsidR="00622D32">
              <w:rPr>
                <w:rFonts w:ascii="Corbel" w:hAnsi="Corbel"/>
                <w:sz w:val="24"/>
                <w:szCs w:val="24"/>
              </w:rPr>
              <w:t>lokalnej oraz przyjmie współodpowiedzialność za sposoby planowania i realizacji oraz rezultaty procesu wycho</w:t>
            </w:r>
            <w:r w:rsidR="00622D32">
              <w:rPr>
                <w:rFonts w:ascii="Corbel" w:hAnsi="Corbel"/>
                <w:sz w:val="24"/>
                <w:szCs w:val="24"/>
              </w:rPr>
              <w:lastRenderedPageBreak/>
              <w:t xml:space="preserve">wania i kształcenia dzieci lub uczniów ze specjalnymi potrzebami rozwojowymi lub edukacyjnymi. </w:t>
            </w:r>
          </w:p>
        </w:tc>
        <w:tc>
          <w:tcPr>
            <w:tcW w:w="1865" w:type="dxa"/>
            <w:vAlign w:val="center"/>
          </w:tcPr>
          <w:p w14:paraId="5809A5BB" w14:textId="7045121B" w:rsidR="006D417A" w:rsidRPr="00557A18" w:rsidRDefault="0079652A" w:rsidP="00E702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57A18">
              <w:rPr>
                <w:rFonts w:ascii="Corbel" w:hAnsi="Corbel"/>
                <w:b w:val="0"/>
                <w:szCs w:val="24"/>
              </w:rPr>
              <w:lastRenderedPageBreak/>
              <w:t>PPiW.K</w:t>
            </w:r>
            <w:r w:rsidR="00803822">
              <w:rPr>
                <w:rFonts w:ascii="Corbel" w:hAnsi="Corbel"/>
                <w:b w:val="0"/>
                <w:szCs w:val="24"/>
              </w:rPr>
              <w:t>0</w:t>
            </w:r>
            <w:r w:rsidRPr="00557A18">
              <w:rPr>
                <w:rFonts w:ascii="Corbel" w:hAnsi="Corbel"/>
                <w:b w:val="0"/>
                <w:szCs w:val="24"/>
              </w:rPr>
              <w:t>4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435B3B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35B3B" w14:paraId="3FDA906E" w14:textId="77777777" w:rsidTr="00435B3B">
        <w:tc>
          <w:tcPr>
            <w:tcW w:w="9520" w:type="dxa"/>
          </w:tcPr>
          <w:p w14:paraId="3E59D7A1" w14:textId="77777777" w:rsidR="0085747A" w:rsidRPr="00435B3B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 xml:space="preserve">Znaczenie terminu: integracja oraz edukacja włączająca. Ustalenia terminologiczne. </w:t>
            </w:r>
          </w:p>
        </w:tc>
      </w:tr>
      <w:tr w:rsidR="0085747A" w:rsidRPr="00435B3B" w14:paraId="7DCC91A2" w14:textId="77777777" w:rsidTr="00435B3B">
        <w:tc>
          <w:tcPr>
            <w:tcW w:w="9520" w:type="dxa"/>
          </w:tcPr>
          <w:p w14:paraId="1367564C" w14:textId="77777777" w:rsidR="0085747A" w:rsidRPr="00435B3B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435B3B" w:rsidRPr="00435B3B" w14:paraId="6A453D69" w14:textId="77777777" w:rsidTr="00435B3B">
        <w:tc>
          <w:tcPr>
            <w:tcW w:w="9520" w:type="dxa"/>
          </w:tcPr>
          <w:p w14:paraId="66FE88F4" w14:textId="77777777" w:rsidR="00435B3B" w:rsidRPr="00435B3B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435B3B" w:rsidRPr="00435B3B" w14:paraId="62143271" w14:textId="77777777" w:rsidTr="00435B3B">
        <w:tc>
          <w:tcPr>
            <w:tcW w:w="9520" w:type="dxa"/>
          </w:tcPr>
          <w:p w14:paraId="5974C036" w14:textId="77777777" w:rsidR="00435B3B" w:rsidRPr="00435B3B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 xml:space="preserve">Integracyjny system kształcenia  A. Hulka. </w:t>
            </w:r>
          </w:p>
        </w:tc>
      </w:tr>
      <w:tr w:rsidR="00435B3B" w:rsidRPr="00435B3B" w14:paraId="11C46ED2" w14:textId="77777777" w:rsidTr="00435B3B">
        <w:tc>
          <w:tcPr>
            <w:tcW w:w="9520" w:type="dxa"/>
          </w:tcPr>
          <w:p w14:paraId="0B5E044D" w14:textId="77777777" w:rsidR="00435B3B" w:rsidRPr="00435B3B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435B3B" w:rsidRPr="00435B3B" w14:paraId="413A8A41" w14:textId="77777777" w:rsidTr="00435B3B">
        <w:tc>
          <w:tcPr>
            <w:tcW w:w="9520" w:type="dxa"/>
          </w:tcPr>
          <w:p w14:paraId="391CAD39" w14:textId="77777777" w:rsidR="00435B3B" w:rsidRPr="00435B3B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35B3B"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61D77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B361D6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361D6" w14:paraId="4BD42DA9" w14:textId="77777777" w:rsidTr="00B361D6">
        <w:tc>
          <w:tcPr>
            <w:tcW w:w="9520" w:type="dxa"/>
          </w:tcPr>
          <w:p w14:paraId="54A0DBBE" w14:textId="77777777" w:rsidR="0085747A" w:rsidRPr="00B361D6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Czynniki warunkujące powstanie integracyjnego systemu kształcenia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361D6" w14:paraId="6F32CC6E" w14:textId="77777777" w:rsidTr="00B361D6">
        <w:tc>
          <w:tcPr>
            <w:tcW w:w="9520" w:type="dxa"/>
          </w:tcPr>
          <w:p w14:paraId="149833F6" w14:textId="77777777" w:rsidR="0085747A" w:rsidRPr="00B361D6" w:rsidRDefault="00435B3B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Warunki or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ganizowania klasy integracyjnej i</w:t>
            </w:r>
            <w:r w:rsidRPr="00B361D6">
              <w:rPr>
                <w:rFonts w:ascii="Corbel" w:hAnsi="Corbel"/>
                <w:sz w:val="24"/>
                <w:szCs w:val="24"/>
              </w:rPr>
              <w:t xml:space="preserve"> inkluzyjnej.</w:t>
            </w:r>
          </w:p>
        </w:tc>
      </w:tr>
      <w:tr w:rsidR="00B361D6" w:rsidRPr="00B361D6" w14:paraId="7DF75EB1" w14:textId="77777777" w:rsidTr="00B361D6">
        <w:tc>
          <w:tcPr>
            <w:tcW w:w="9520" w:type="dxa"/>
          </w:tcPr>
          <w:p w14:paraId="38E2AD01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B361D6" w:rsidRPr="00B361D6" w14:paraId="52976351" w14:textId="77777777" w:rsidTr="00B361D6">
        <w:tc>
          <w:tcPr>
            <w:tcW w:w="9520" w:type="dxa"/>
          </w:tcPr>
          <w:p w14:paraId="3CCE8F5D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 xml:space="preserve">Wsparcie uczniów w edukacji integracyjnej i inkluzyjnej. </w:t>
            </w:r>
          </w:p>
        </w:tc>
      </w:tr>
      <w:tr w:rsidR="00B361D6" w:rsidRPr="00B361D6" w14:paraId="64EBC61D" w14:textId="77777777" w:rsidTr="00B361D6">
        <w:tc>
          <w:tcPr>
            <w:tcW w:w="9520" w:type="dxa"/>
          </w:tcPr>
          <w:p w14:paraId="42E0CA92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B361D6" w:rsidRPr="00B361D6" w14:paraId="3F9A168B" w14:textId="77777777" w:rsidTr="00B361D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46E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Przykłady pracy z wybranymi ucz</w:t>
            </w:r>
            <w:r w:rsidR="007D0EBE">
              <w:rPr>
                <w:rFonts w:ascii="Corbel" w:hAnsi="Corbel"/>
                <w:sz w:val="24"/>
                <w:szCs w:val="24"/>
              </w:rPr>
              <w:t xml:space="preserve">niami w edukacji integracyjnej </w:t>
            </w:r>
            <w:r w:rsidRPr="00B361D6">
              <w:rPr>
                <w:rFonts w:ascii="Corbel" w:hAnsi="Corbel"/>
                <w:sz w:val="24"/>
                <w:szCs w:val="24"/>
              </w:rPr>
              <w:t>i inkluzyjnej – symulacja zajęć.</w:t>
            </w:r>
          </w:p>
        </w:tc>
      </w:tr>
    </w:tbl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83BBE8" w14:textId="77777777" w:rsidR="00B361D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</w:p>
    <w:p w14:paraId="2B560E1C" w14:textId="77777777" w:rsidR="0085747A" w:rsidRPr="00153C41" w:rsidRDefault="00153C41" w:rsidP="00B361D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dyskusja</w:t>
      </w:r>
      <w:r w:rsidR="00B361D6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FC3994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23D7D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00B361D6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361D6" w14:paraId="7B65AAF6" w14:textId="77777777" w:rsidTr="005E5FC0">
        <w:tc>
          <w:tcPr>
            <w:tcW w:w="1962" w:type="dxa"/>
          </w:tcPr>
          <w:p w14:paraId="57B5F2DA" w14:textId="77777777" w:rsidR="0085747A" w:rsidRPr="00B361D6" w:rsidRDefault="0098416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85747A" w:rsidRPr="00B361D6">
              <w:rPr>
                <w:rFonts w:ascii="Corbel" w:hAnsi="Corbel"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5288DD7D" w14:textId="77777777" w:rsidR="0085747A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2F73B9DA" w14:textId="77777777" w:rsidR="0085747A" w:rsidRPr="00B361D6" w:rsidRDefault="00B361D6" w:rsidP="005E5F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85747A" w:rsidRPr="00B361D6" w14:paraId="200E9F3D" w14:textId="77777777" w:rsidTr="005E5FC0">
        <w:tc>
          <w:tcPr>
            <w:tcW w:w="1962" w:type="dxa"/>
          </w:tcPr>
          <w:p w14:paraId="727CF0E4" w14:textId="77777777" w:rsidR="0085747A" w:rsidRPr="00B361D6" w:rsidRDefault="0085747A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06EDCEB" w14:textId="77777777" w:rsidR="0085747A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35F77404" w14:textId="77777777" w:rsidR="0085747A" w:rsidRPr="00B361D6" w:rsidRDefault="00B361D6" w:rsidP="005E5F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7BEABE86" w14:textId="77777777" w:rsidTr="005E5FC0">
        <w:tc>
          <w:tcPr>
            <w:tcW w:w="1962" w:type="dxa"/>
          </w:tcPr>
          <w:p w14:paraId="3D1CB954" w14:textId="77777777" w:rsidR="00B361D6" w:rsidRPr="00B361D6" w:rsidRDefault="0098416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k_ 03</w:t>
            </w:r>
          </w:p>
        </w:tc>
        <w:tc>
          <w:tcPr>
            <w:tcW w:w="5441" w:type="dxa"/>
          </w:tcPr>
          <w:p w14:paraId="3BBEB495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3D54A698" w14:textId="77777777" w:rsidR="00B361D6" w:rsidRPr="00B361D6" w:rsidRDefault="00B361D6" w:rsidP="005E5F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6EC9FE1E" w14:textId="77777777" w:rsidTr="005E5FC0">
        <w:tc>
          <w:tcPr>
            <w:tcW w:w="1962" w:type="dxa"/>
          </w:tcPr>
          <w:p w14:paraId="3A04FA72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A005EB5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7238A3CE" w14:textId="77777777" w:rsidR="00B361D6" w:rsidRPr="00B361D6" w:rsidRDefault="00B361D6" w:rsidP="005E5F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B361D6" w:rsidRPr="00B361D6" w14:paraId="0564B45F" w14:textId="77777777" w:rsidTr="005E5FC0">
        <w:tc>
          <w:tcPr>
            <w:tcW w:w="1962" w:type="dxa"/>
          </w:tcPr>
          <w:p w14:paraId="530F3D08" w14:textId="77777777" w:rsidR="00B361D6" w:rsidRPr="00B361D6" w:rsidRDefault="0098416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B361D6" w:rsidRPr="00B361D6">
              <w:rPr>
                <w:rFonts w:ascii="Corbel" w:hAnsi="Corbel"/>
                <w:sz w:val="24"/>
                <w:szCs w:val="24"/>
              </w:rPr>
              <w:t>k_ 05</w:t>
            </w:r>
          </w:p>
        </w:tc>
        <w:tc>
          <w:tcPr>
            <w:tcW w:w="5441" w:type="dxa"/>
          </w:tcPr>
          <w:p w14:paraId="72193103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23D11BFB" w14:textId="77777777" w:rsidR="00B361D6" w:rsidRPr="00B361D6" w:rsidRDefault="00B361D6" w:rsidP="005E5F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361D6" w:rsidRPr="00B361D6" w14:paraId="1F236774" w14:textId="77777777" w:rsidTr="005E5FC0">
        <w:tc>
          <w:tcPr>
            <w:tcW w:w="1962" w:type="dxa"/>
          </w:tcPr>
          <w:p w14:paraId="4CA81D64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79FBA510" w14:textId="77777777" w:rsidR="00B361D6" w:rsidRPr="00B361D6" w:rsidRDefault="00B361D6" w:rsidP="00FA76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29D4CA53" w14:textId="77777777" w:rsidR="00B361D6" w:rsidRPr="00B361D6" w:rsidRDefault="00B361D6" w:rsidP="005E5F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361D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46DF00B" w14:textId="77777777" w:rsidR="00B361D6" w:rsidRDefault="00B361D6" w:rsidP="00B361D6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3" w:line="261" w:lineRule="auto"/>
        <w:ind w:left="529" w:hanging="10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t>Wkład: Egzamin ustny: zagadnienia (tematyka wykładów i ćwiczeń).</w:t>
      </w:r>
    </w:p>
    <w:p w14:paraId="5E365E32" w14:textId="77777777" w:rsidR="00B361D6" w:rsidRPr="00986F58" w:rsidRDefault="00B361D6" w:rsidP="00B361D6">
      <w:pPr>
        <w:pBdr>
          <w:top w:val="single" w:sz="4" w:space="0" w:color="000000"/>
          <w:left w:val="single" w:sz="4" w:space="10" w:color="000000"/>
          <w:bottom w:val="single" w:sz="4" w:space="0" w:color="000000"/>
          <w:right w:val="single" w:sz="4" w:space="0" w:color="000000"/>
        </w:pBdr>
        <w:spacing w:after="3" w:line="261" w:lineRule="auto"/>
        <w:ind w:left="529" w:hanging="10"/>
        <w:jc w:val="both"/>
        <w:rPr>
          <w:rFonts w:ascii="Corbel" w:hAnsi="Corbel"/>
          <w:sz w:val="24"/>
          <w:szCs w:val="24"/>
        </w:rPr>
      </w:pPr>
      <w:r w:rsidRPr="00986F58">
        <w:rPr>
          <w:rFonts w:ascii="Corbel" w:hAnsi="Corbel"/>
          <w:sz w:val="24"/>
          <w:szCs w:val="24"/>
        </w:rPr>
        <w:lastRenderedPageBreak/>
        <w:t>Ćwiczenia: Aktywność na zajęciach. Praca w grupach. Dyskusja.</w:t>
      </w:r>
      <w:r>
        <w:rPr>
          <w:rFonts w:ascii="Corbel" w:hAnsi="Corbel"/>
          <w:sz w:val="24"/>
          <w:szCs w:val="24"/>
        </w:rPr>
        <w:t xml:space="preserve"> </w:t>
      </w:r>
      <w:r w:rsidRPr="00986F58">
        <w:rPr>
          <w:rFonts w:ascii="Corbel" w:hAnsi="Corbel"/>
          <w:sz w:val="24"/>
          <w:szCs w:val="24"/>
        </w:rPr>
        <w:t>Analiza i interpretacja tekstów źródłowych.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557A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F3596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19897CE" w14:textId="77777777" w:rsidR="0085747A" w:rsidRPr="009C54AE" w:rsidRDefault="002A559A" w:rsidP="00557A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F82BCEB" w14:textId="77777777" w:rsidTr="00B361D6">
        <w:trPr>
          <w:trHeight w:val="70"/>
        </w:trPr>
        <w:tc>
          <w:tcPr>
            <w:tcW w:w="4962" w:type="dxa"/>
          </w:tcPr>
          <w:p w14:paraId="08590B11" w14:textId="77777777" w:rsidR="002D761C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D761C">
              <w:rPr>
                <w:rFonts w:ascii="Corbel" w:hAnsi="Corbel"/>
                <w:sz w:val="24"/>
                <w:szCs w:val="24"/>
              </w:rPr>
              <w:t>:</w:t>
            </w:r>
          </w:p>
          <w:p w14:paraId="3BF88B3F" w14:textId="77777777" w:rsidR="002D761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2D761C">
              <w:rPr>
                <w:rFonts w:ascii="Corbel" w:hAnsi="Corbel"/>
                <w:sz w:val="24"/>
                <w:szCs w:val="24"/>
              </w:rPr>
              <w:t>ział w konsultacjach</w:t>
            </w:r>
          </w:p>
          <w:p w14:paraId="587731D6" w14:textId="77777777" w:rsidR="00C61DC5" w:rsidRPr="009C54AE" w:rsidRDefault="002D76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18F999B5" w14:textId="77777777" w:rsidR="00C61DC5" w:rsidRPr="009C54AE" w:rsidRDefault="002D761C" w:rsidP="00FA76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C61DC5" w:rsidRPr="009C54AE" w14:paraId="7F24369B" w14:textId="77777777" w:rsidTr="00923D7D">
        <w:tc>
          <w:tcPr>
            <w:tcW w:w="4962" w:type="dxa"/>
          </w:tcPr>
          <w:p w14:paraId="2380B807" w14:textId="77777777" w:rsidR="00C61DC5" w:rsidRPr="009C54AE" w:rsidRDefault="00C61DC5" w:rsidP="002A55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FA760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A559A">
              <w:rPr>
                <w:rFonts w:ascii="Corbel" w:hAnsi="Corbel"/>
                <w:sz w:val="24"/>
                <w:szCs w:val="24"/>
              </w:rPr>
              <w:t>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0E7A8A8" w14:textId="77777777" w:rsidR="00C61DC5" w:rsidRPr="009C54AE" w:rsidRDefault="00557A18" w:rsidP="00557A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85747A" w:rsidRPr="009C54AE" w14:paraId="2CD9AD09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A05B6E" w14:textId="77777777" w:rsidR="0085747A" w:rsidRPr="009C54AE" w:rsidRDefault="002A559A" w:rsidP="00557A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2922784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2A559A" w:rsidP="00557A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946DB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9C54AE" w:rsidRDefault="003D4D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9C54AE" w:rsidRDefault="003D4D0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10FFD3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52F86703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  <w:r w:rsidRPr="52F86703">
        <w:rPr>
          <w:rFonts w:ascii="Corbel" w:hAnsi="Corbel"/>
          <w:smallCaps w:val="0"/>
        </w:rPr>
        <w:t xml:space="preserve">7. </w:t>
      </w:r>
      <w:r w:rsidR="0085747A" w:rsidRPr="52F86703">
        <w:rPr>
          <w:rFonts w:ascii="Corbel" w:eastAsia="Corbel" w:hAnsi="Corbel" w:cs="Corbel"/>
          <w:smallCaps w:val="0"/>
          <w:szCs w:val="24"/>
        </w:rPr>
        <w:t>LITERATURA</w:t>
      </w:r>
      <w:r w:rsidRPr="52F86703">
        <w:rPr>
          <w:rFonts w:ascii="Corbel" w:eastAsia="Corbel" w:hAnsi="Corbel" w:cs="Corbel"/>
          <w:smallCaps w:val="0"/>
          <w:szCs w:val="24"/>
        </w:rPr>
        <w:t xml:space="preserve"> </w:t>
      </w:r>
    </w:p>
    <w:p w14:paraId="6B699379" w14:textId="77777777" w:rsidR="00675843" w:rsidRPr="009C54AE" w:rsidRDefault="00675843" w:rsidP="52F86703">
      <w:pPr>
        <w:pStyle w:val="Punktygwne"/>
        <w:spacing w:before="0" w:after="0"/>
        <w:rPr>
          <w:rFonts w:ascii="Corbel" w:eastAsia="Corbel" w:hAnsi="Corbel" w:cs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FC3AB38" w14:textId="77777777" w:rsidTr="29E3E6C8">
        <w:trPr>
          <w:trHeight w:val="397"/>
        </w:trPr>
        <w:tc>
          <w:tcPr>
            <w:tcW w:w="7513" w:type="dxa"/>
          </w:tcPr>
          <w:p w14:paraId="729C9695" w14:textId="77777777" w:rsidR="0085747A" w:rsidRPr="00E51C2E" w:rsidRDefault="0085747A" w:rsidP="52F8670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52F867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7DAA40BD" w14:textId="77777777" w:rsidR="00EB1140" w:rsidRPr="00E51C2E" w:rsidRDefault="45B2798F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Barłóg K., (2001) Efekty integracji dzieci pełnosprawnych oraz z porażeniem mózgowym w młodszym wieku szkolnym, WSP Rzeszów. </w:t>
            </w:r>
          </w:p>
          <w:p w14:paraId="5C7A7EB8" w14:textId="77777777" w:rsidR="00E51C2E" w:rsidRPr="00E51C2E" w:rsidRDefault="4CD4D2D6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111A26B4" w14:textId="77777777" w:rsidR="00E51C2E" w:rsidRPr="00E51C2E" w:rsidRDefault="4CD4D2D6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Jardzioch A.B. (2017). Edukacja włączająca w Polsce. Polska Myśl Pedagogiczna, 3, 193-205.</w:t>
            </w:r>
          </w:p>
          <w:p w14:paraId="3191D2CD" w14:textId="77777777" w:rsidR="00EB1140" w:rsidRPr="00E51C2E" w:rsidRDefault="45B2798F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Szumski G.,  (2010) Wokół edukacji włączającej, APS Warszawa. </w:t>
            </w:r>
          </w:p>
          <w:p w14:paraId="194B3D99" w14:textId="77777777" w:rsidR="00EB1140" w:rsidRPr="00E51C2E" w:rsidRDefault="45B2798F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Zacharuk T.,  (2008) Wprowadzenie do edukacji inkluzyjnej, Wyd. IBE Warszawa.</w:t>
            </w:r>
          </w:p>
          <w:p w14:paraId="246321CC" w14:textId="77777777" w:rsidR="00EB1140" w:rsidRPr="00E51C2E" w:rsidRDefault="45B2798F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Zamkowska A.,  (2000) Wybrane problemy integracyjnego systemu kształcenia, Wyd. Polit. Radomska, Radom. </w:t>
            </w:r>
          </w:p>
          <w:p w14:paraId="490D6E8A" w14:textId="77777777" w:rsidR="003D4D0F" w:rsidRPr="00E51C2E" w:rsidRDefault="45B2798F" w:rsidP="52F86703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Zamkowska A., (2009) Wsparcie edukacyjne uczniów z upośledzeniem umysłowym w stopniu lekkim w różnych formach kształcenia  na I etapie edukacji, Wyd. Polit. Radom. </w:t>
            </w:r>
          </w:p>
        </w:tc>
      </w:tr>
      <w:tr w:rsidR="0085747A" w:rsidRPr="009C54AE" w14:paraId="7B8ED4E3" w14:textId="77777777" w:rsidTr="29E3E6C8">
        <w:trPr>
          <w:trHeight w:val="397"/>
        </w:trPr>
        <w:tc>
          <w:tcPr>
            <w:tcW w:w="7513" w:type="dxa"/>
          </w:tcPr>
          <w:p w14:paraId="1616B1D9" w14:textId="77777777" w:rsidR="00EB1140" w:rsidRPr="00E51C2E" w:rsidRDefault="0085747A" w:rsidP="52F86703">
            <w:pPr>
              <w:pStyle w:val="Punktygwne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52F867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EF8B125" w14:textId="77777777" w:rsidR="00EB1140" w:rsidRPr="00E51C2E" w:rsidRDefault="087AC0C7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Fairbairn</w:t>
            </w:r>
            <w:r w:rsidR="45B2798F"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G., </w:t>
            </w: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Fairbairn</w:t>
            </w:r>
            <w:r w:rsidR="45B2798F"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S., </w:t>
            </w: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(2000) Integracja dzieci o specjalnych potrzebach edukacyjnych, Wyd. CMPPP MEN Warszawa. </w:t>
            </w:r>
          </w:p>
          <w:p w14:paraId="6755F624" w14:textId="77777777" w:rsidR="00EB1140" w:rsidRPr="00E51C2E" w:rsidRDefault="087AC0C7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Booth</w:t>
            </w:r>
            <w:r w:rsidR="45B2798F"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T.,</w:t>
            </w: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Ainscow </w:t>
            </w:r>
            <w:r w:rsidR="45B2798F"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M., </w:t>
            </w: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(2002) Przewodnik po edukacji włączającej, Wyd. Olimpiady Specjalne Polska, Warszawa. </w:t>
            </w:r>
          </w:p>
          <w:p w14:paraId="3FC79DD5" w14:textId="77777777" w:rsidR="00EB1140" w:rsidRPr="00E51C2E" w:rsidRDefault="087AC0C7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Bogucka</w:t>
            </w:r>
            <w:r w:rsidR="45B2798F"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J., </w:t>
            </w: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Żyro </w:t>
            </w:r>
            <w:r w:rsidR="45B2798F"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D., </w:t>
            </w: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(2002). Przewodnik po edukacji włączającej, Wyd. MEN, Warszawa. </w:t>
            </w:r>
          </w:p>
          <w:p w14:paraId="33830D06" w14:textId="611B913F" w:rsidR="003D4D0F" w:rsidRPr="00E51C2E" w:rsidRDefault="087AC0C7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Barłóg</w:t>
            </w:r>
            <w:r w:rsidR="45B2798F"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K.,</w:t>
            </w:r>
            <w:r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(2014) Systemowość oddziaływań w edukacji, rehabilitacji </w:t>
            </w:r>
            <w:r w:rsidR="1B21F711"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           </w:t>
            </w:r>
            <w:r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i psychospołecznej integracji jako przejaw troski o osobę  z niepełnosprawnością, Wyd. UR Rzeszów. </w:t>
            </w:r>
          </w:p>
          <w:p w14:paraId="6B062FAF" w14:textId="43AC326C" w:rsidR="00E51C2E" w:rsidRPr="00E51C2E" w:rsidRDefault="4CD4D2D6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Gajdzica Z. (2011). Opinie nauczycieli szkół ogólnodostępnych na te-mat edukacji włączającej uczniów z lekkim</w:t>
            </w:r>
            <w:r w:rsidR="0D0E6727"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  <w:r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upośledzeniem umysłowym w kontekście toczącej się reformy kształcenia specjalnego. W: Z. Gajdzica (red.) Uczeń z niepełnosprawnością </w:t>
            </w:r>
            <w:r w:rsidR="0CA63B14"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                  </w:t>
            </w:r>
            <w:r w:rsidRPr="29E3E6C8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szkole ogólnodostępnej (s. 56-79). Sosnowiec: Wydawnictwo Wyższej Szkoły Humanitas.</w:t>
            </w:r>
          </w:p>
          <w:p w14:paraId="01DFDE47" w14:textId="77777777" w:rsidR="00E51C2E" w:rsidRPr="00E51C2E" w:rsidRDefault="4CD4D2D6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Jachimczak B. (2012). Przygotowanie nauczycieli wychowania przed-szkolnego do realizacji wybranych zadań z zakresu pomocy psycholo-giczno-pedagogicznej. Studia Edukacyjne, 20, 163-176. </w:t>
            </w:r>
          </w:p>
          <w:p w14:paraId="16ABA925" w14:textId="77777777" w:rsidR="00E51C2E" w:rsidRPr="00E51C2E" w:rsidRDefault="4CD4D2D6" w:rsidP="52F8670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52F86703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Zamkowska A., (2017), Kultura szkoły włączającej uczniów z niepełno-sprawnościami, „Lubelski Rocznik Pedagogiczny”, T. XXXVI, z. 2.</w:t>
            </w:r>
          </w:p>
        </w:tc>
      </w:tr>
    </w:tbl>
    <w:p w14:paraId="3FE9F23F" w14:textId="77777777" w:rsidR="0085747A" w:rsidRPr="009C54AE" w:rsidRDefault="0085747A" w:rsidP="52F86703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1F72F646" w14:textId="77777777" w:rsidR="0085747A" w:rsidRPr="009C54AE" w:rsidRDefault="0085747A" w:rsidP="52F86703">
      <w:pPr>
        <w:pStyle w:val="Punktygwne"/>
        <w:spacing w:before="0" w:after="0"/>
        <w:ind w:left="360"/>
        <w:rPr>
          <w:rFonts w:ascii="Corbel" w:eastAsia="Corbel" w:hAnsi="Corbel" w:cs="Corbel"/>
          <w:b w:val="0"/>
          <w:smallCaps w:val="0"/>
          <w:szCs w:val="24"/>
        </w:rPr>
      </w:pPr>
    </w:p>
    <w:p w14:paraId="41F88A98" w14:textId="77777777" w:rsidR="0085747A" w:rsidRPr="009C54AE" w:rsidRDefault="0085747A" w:rsidP="52F86703">
      <w:pPr>
        <w:pStyle w:val="Punktygwne"/>
        <w:spacing w:before="0" w:after="0"/>
        <w:ind w:left="360"/>
        <w:rPr>
          <w:rFonts w:ascii="Corbel" w:hAnsi="Corbel"/>
        </w:rPr>
      </w:pPr>
      <w:r w:rsidRPr="52F86703">
        <w:rPr>
          <w:rFonts w:ascii="Corbel" w:eastAsia="Corbel" w:hAnsi="Corbel" w:cs="Corbel"/>
          <w:b w:val="0"/>
          <w:smallCaps w:val="0"/>
          <w:szCs w:val="24"/>
        </w:rPr>
        <w:t>Akceptacja Kierownika J</w:t>
      </w:r>
      <w:r w:rsidRPr="52F86703">
        <w:rPr>
          <w:rFonts w:ascii="Corbel" w:hAnsi="Corbel"/>
          <w:b w:val="0"/>
          <w:smallCaps w:val="0"/>
        </w:rPr>
        <w:t>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A1618" w14:textId="77777777" w:rsidR="00341CAD" w:rsidRDefault="00341CAD" w:rsidP="00C16ABF">
      <w:pPr>
        <w:spacing w:after="0" w:line="240" w:lineRule="auto"/>
      </w:pPr>
      <w:r>
        <w:separator/>
      </w:r>
    </w:p>
  </w:endnote>
  <w:endnote w:type="continuationSeparator" w:id="0">
    <w:p w14:paraId="627A075C" w14:textId="77777777" w:rsidR="00341CAD" w:rsidRDefault="00341C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48752" w14:textId="77777777" w:rsidR="00341CAD" w:rsidRDefault="00341CAD" w:rsidP="00C16ABF">
      <w:pPr>
        <w:spacing w:after="0" w:line="240" w:lineRule="auto"/>
      </w:pPr>
      <w:r>
        <w:separator/>
      </w:r>
    </w:p>
  </w:footnote>
  <w:footnote w:type="continuationSeparator" w:id="0">
    <w:p w14:paraId="2248F7FF" w14:textId="77777777" w:rsidR="00341CAD" w:rsidRDefault="00341CA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2089C"/>
    <w:multiLevelType w:val="hybridMultilevel"/>
    <w:tmpl w:val="04B01BB8"/>
    <w:lvl w:ilvl="0" w:tplc="48B00108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62B5E7A"/>
    <w:multiLevelType w:val="hybridMultilevel"/>
    <w:tmpl w:val="4F60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39"/>
    <w:multiLevelType w:val="hybridMultilevel"/>
    <w:tmpl w:val="BFC2292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E75F13"/>
    <w:multiLevelType w:val="hybridMultilevel"/>
    <w:tmpl w:val="6E3423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70A7F"/>
    <w:multiLevelType w:val="hybridMultilevel"/>
    <w:tmpl w:val="ADCAC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43026"/>
    <w:multiLevelType w:val="hybridMultilevel"/>
    <w:tmpl w:val="A86A6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53D38"/>
    <w:multiLevelType w:val="hybridMultilevel"/>
    <w:tmpl w:val="93C8FC0C"/>
    <w:lvl w:ilvl="0" w:tplc="238C3C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FF492C"/>
    <w:multiLevelType w:val="hybridMultilevel"/>
    <w:tmpl w:val="92544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FF098C4">
      <w:start w:val="1"/>
      <w:numFmt w:val="upperLetter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893958">
    <w:abstractNumId w:val="3"/>
  </w:num>
  <w:num w:numId="2" w16cid:durableId="674964129">
    <w:abstractNumId w:val="5"/>
  </w:num>
  <w:num w:numId="3" w16cid:durableId="683173785">
    <w:abstractNumId w:val="7"/>
  </w:num>
  <w:num w:numId="4" w16cid:durableId="642124272">
    <w:abstractNumId w:val="0"/>
  </w:num>
  <w:num w:numId="5" w16cid:durableId="240989992">
    <w:abstractNumId w:val="1"/>
  </w:num>
  <w:num w:numId="6" w16cid:durableId="563491564">
    <w:abstractNumId w:val="8"/>
  </w:num>
  <w:num w:numId="7" w16cid:durableId="718866262">
    <w:abstractNumId w:val="2"/>
  </w:num>
  <w:num w:numId="8" w16cid:durableId="76219104">
    <w:abstractNumId w:val="4"/>
  </w:num>
  <w:num w:numId="9" w16cid:durableId="148604906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0B9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4FC2"/>
    <w:rsid w:val="0012560E"/>
    <w:rsid w:val="00126841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1F5D7F"/>
    <w:rsid w:val="002042C1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59A"/>
    <w:rsid w:val="002A671D"/>
    <w:rsid w:val="002B4D55"/>
    <w:rsid w:val="002B5EA0"/>
    <w:rsid w:val="002B6119"/>
    <w:rsid w:val="002C1F06"/>
    <w:rsid w:val="002D3375"/>
    <w:rsid w:val="002D73D4"/>
    <w:rsid w:val="002D761C"/>
    <w:rsid w:val="002F02A3"/>
    <w:rsid w:val="002F4ABE"/>
    <w:rsid w:val="003018BA"/>
    <w:rsid w:val="0030395F"/>
    <w:rsid w:val="00305C92"/>
    <w:rsid w:val="003151C5"/>
    <w:rsid w:val="003343CF"/>
    <w:rsid w:val="00341CAD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D0F"/>
    <w:rsid w:val="003D6CE2"/>
    <w:rsid w:val="003D7403"/>
    <w:rsid w:val="003E1900"/>
    <w:rsid w:val="003E1941"/>
    <w:rsid w:val="003E2FE6"/>
    <w:rsid w:val="003E49D5"/>
    <w:rsid w:val="003F38C0"/>
    <w:rsid w:val="00414E3C"/>
    <w:rsid w:val="0042244A"/>
    <w:rsid w:val="0042745A"/>
    <w:rsid w:val="00431D5C"/>
    <w:rsid w:val="00435B3B"/>
    <w:rsid w:val="004362C6"/>
    <w:rsid w:val="00437FA2"/>
    <w:rsid w:val="00445970"/>
    <w:rsid w:val="00453B0B"/>
    <w:rsid w:val="0045729E"/>
    <w:rsid w:val="00461EFC"/>
    <w:rsid w:val="004652C2"/>
    <w:rsid w:val="004706D1"/>
    <w:rsid w:val="00471326"/>
    <w:rsid w:val="00472E3E"/>
    <w:rsid w:val="0047598D"/>
    <w:rsid w:val="004840FD"/>
    <w:rsid w:val="00484277"/>
    <w:rsid w:val="00490F7D"/>
    <w:rsid w:val="00491678"/>
    <w:rsid w:val="00491E23"/>
    <w:rsid w:val="004968E2"/>
    <w:rsid w:val="004A3EEA"/>
    <w:rsid w:val="004A4D1F"/>
    <w:rsid w:val="004D5282"/>
    <w:rsid w:val="004E5DA1"/>
    <w:rsid w:val="004F1551"/>
    <w:rsid w:val="004F55A3"/>
    <w:rsid w:val="0050496F"/>
    <w:rsid w:val="00513B6F"/>
    <w:rsid w:val="00517C63"/>
    <w:rsid w:val="00526C94"/>
    <w:rsid w:val="005363C4"/>
    <w:rsid w:val="00536680"/>
    <w:rsid w:val="00536BDE"/>
    <w:rsid w:val="00543ACC"/>
    <w:rsid w:val="00557A18"/>
    <w:rsid w:val="0056696D"/>
    <w:rsid w:val="00573EF9"/>
    <w:rsid w:val="0059484D"/>
    <w:rsid w:val="005953E0"/>
    <w:rsid w:val="005A0855"/>
    <w:rsid w:val="005A3196"/>
    <w:rsid w:val="005C080F"/>
    <w:rsid w:val="005C1478"/>
    <w:rsid w:val="005C55E5"/>
    <w:rsid w:val="005C696A"/>
    <w:rsid w:val="005E4AD2"/>
    <w:rsid w:val="005E5FC0"/>
    <w:rsid w:val="005E6E85"/>
    <w:rsid w:val="005F31D2"/>
    <w:rsid w:val="0061029B"/>
    <w:rsid w:val="00613CCF"/>
    <w:rsid w:val="00617230"/>
    <w:rsid w:val="00621CE1"/>
    <w:rsid w:val="00622D32"/>
    <w:rsid w:val="00627FC9"/>
    <w:rsid w:val="00647FA8"/>
    <w:rsid w:val="00650C5F"/>
    <w:rsid w:val="00654934"/>
    <w:rsid w:val="006620D9"/>
    <w:rsid w:val="00666E98"/>
    <w:rsid w:val="00671958"/>
    <w:rsid w:val="00672E3A"/>
    <w:rsid w:val="00675843"/>
    <w:rsid w:val="006951A9"/>
    <w:rsid w:val="00696477"/>
    <w:rsid w:val="006B1917"/>
    <w:rsid w:val="006D050F"/>
    <w:rsid w:val="006D417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8DF"/>
    <w:rsid w:val="00763BF1"/>
    <w:rsid w:val="00766FD4"/>
    <w:rsid w:val="0078168C"/>
    <w:rsid w:val="00787C2A"/>
    <w:rsid w:val="00790E27"/>
    <w:rsid w:val="0079652A"/>
    <w:rsid w:val="007A4022"/>
    <w:rsid w:val="007A6E6E"/>
    <w:rsid w:val="007C3029"/>
    <w:rsid w:val="007C3299"/>
    <w:rsid w:val="007C3BCC"/>
    <w:rsid w:val="007C4546"/>
    <w:rsid w:val="007D0EBE"/>
    <w:rsid w:val="007D2721"/>
    <w:rsid w:val="007D6E56"/>
    <w:rsid w:val="007F1652"/>
    <w:rsid w:val="007F4155"/>
    <w:rsid w:val="00803822"/>
    <w:rsid w:val="0081554D"/>
    <w:rsid w:val="0081707E"/>
    <w:rsid w:val="00827024"/>
    <w:rsid w:val="008449B3"/>
    <w:rsid w:val="0085747A"/>
    <w:rsid w:val="0085771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10A"/>
    <w:rsid w:val="00916188"/>
    <w:rsid w:val="0092126E"/>
    <w:rsid w:val="00923D7D"/>
    <w:rsid w:val="009508DF"/>
    <w:rsid w:val="00950DAC"/>
    <w:rsid w:val="00954A07"/>
    <w:rsid w:val="00984166"/>
    <w:rsid w:val="0099022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3D1D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092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1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2CE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06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C2E"/>
    <w:rsid w:val="00E51E44"/>
    <w:rsid w:val="00E63348"/>
    <w:rsid w:val="00E702F9"/>
    <w:rsid w:val="00E77E88"/>
    <w:rsid w:val="00E8107D"/>
    <w:rsid w:val="00E960BB"/>
    <w:rsid w:val="00EA2074"/>
    <w:rsid w:val="00EA4832"/>
    <w:rsid w:val="00EA4E9D"/>
    <w:rsid w:val="00EB1140"/>
    <w:rsid w:val="00EC4899"/>
    <w:rsid w:val="00ED03AB"/>
    <w:rsid w:val="00ED32D2"/>
    <w:rsid w:val="00EE03F7"/>
    <w:rsid w:val="00EE32DE"/>
    <w:rsid w:val="00EE5457"/>
    <w:rsid w:val="00F070AB"/>
    <w:rsid w:val="00F17567"/>
    <w:rsid w:val="00F27A7B"/>
    <w:rsid w:val="00F3596D"/>
    <w:rsid w:val="00F526AF"/>
    <w:rsid w:val="00F617C3"/>
    <w:rsid w:val="00F7066B"/>
    <w:rsid w:val="00F83B28"/>
    <w:rsid w:val="00FA46E5"/>
    <w:rsid w:val="00FA760D"/>
    <w:rsid w:val="00FB7DBA"/>
    <w:rsid w:val="00FC1C25"/>
    <w:rsid w:val="00FC3F45"/>
    <w:rsid w:val="00FD503F"/>
    <w:rsid w:val="00FD5B14"/>
    <w:rsid w:val="00FD7589"/>
    <w:rsid w:val="00FF016A"/>
    <w:rsid w:val="00FF1401"/>
    <w:rsid w:val="00FF5E7D"/>
    <w:rsid w:val="087AC0C7"/>
    <w:rsid w:val="0CA63B14"/>
    <w:rsid w:val="0D0E6727"/>
    <w:rsid w:val="1816D010"/>
    <w:rsid w:val="1B21F711"/>
    <w:rsid w:val="2519E785"/>
    <w:rsid w:val="29E3E6C8"/>
    <w:rsid w:val="2D3C8893"/>
    <w:rsid w:val="36848A0C"/>
    <w:rsid w:val="3CE975DE"/>
    <w:rsid w:val="4260B3C5"/>
    <w:rsid w:val="45B2798F"/>
    <w:rsid w:val="46F2080A"/>
    <w:rsid w:val="48E64A3F"/>
    <w:rsid w:val="4CD4D2D6"/>
    <w:rsid w:val="52F86703"/>
    <w:rsid w:val="5B31DD62"/>
    <w:rsid w:val="626EDE64"/>
    <w:rsid w:val="65E7D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453E1"/>
  <w15:docId w15:val="{E96FDECF-6836-46C7-9275-8F3E3CAD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CB3DA6-9814-44C4-BF4C-EC8BD4C647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70D2EC-5D76-4C50-9063-484F5D3CCA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63F166-5151-4A66-B8AE-8FE6EA4E98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524FA-67E4-4A00-8F10-B4C67C1F07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1233</Words>
  <Characters>7404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31</cp:revision>
  <cp:lastPrinted>2019-10-19T19:12:00Z</cp:lastPrinted>
  <dcterms:created xsi:type="dcterms:W3CDTF">2019-11-28T09:47:00Z</dcterms:created>
  <dcterms:modified xsi:type="dcterms:W3CDTF">2025-10-12T11:02:00Z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